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EF0" w:rsidRPr="0060364C" w:rsidRDefault="00AE4EF0" w:rsidP="00AE4EF0">
      <w:pPr>
        <w:pStyle w:val="a5"/>
        <w:jc w:val="center"/>
        <w:rPr>
          <w:b/>
          <w:lang w:val="kk-KZ"/>
        </w:rPr>
      </w:pPr>
      <w:bookmarkStart w:id="0" w:name="_GoBack"/>
      <w:r w:rsidRPr="0060364C">
        <w:rPr>
          <w:b/>
          <w:lang w:val="kk-KZ"/>
        </w:rPr>
        <w:t xml:space="preserve">Құрметті әріптестер, кітапхана директорлары мен кітапханашылар! </w:t>
      </w:r>
    </w:p>
    <w:bookmarkEnd w:id="0"/>
    <w:p w:rsidR="00AE4EF0" w:rsidRPr="001C2812" w:rsidRDefault="00AE4EF0" w:rsidP="00AE4EF0">
      <w:pPr>
        <w:jc w:val="both"/>
        <w:rPr>
          <w:lang w:val="kk-KZ"/>
        </w:rPr>
      </w:pPr>
      <w:r w:rsidRPr="001C2812">
        <w:rPr>
          <w:lang w:val="kk-KZ"/>
        </w:rPr>
        <w:t xml:space="preserve">Сізддерді 2014 жылдың 24-25 қыркүйегінде Өскемен қаласындағы А.С.Пушкин атындағы Шығыс Қазақстан облыстық кітапханада өткізілетін республикалық «Кітапханалар келешек үшін» форсайт-конференцияға қатысуға шақырамыз. </w:t>
      </w:r>
    </w:p>
    <w:p w:rsidR="00AE4EF0" w:rsidRPr="001C2812" w:rsidRDefault="00AE4EF0" w:rsidP="00AE4EF0">
      <w:pPr>
        <w:jc w:val="both"/>
        <w:rPr>
          <w:lang w:val="kk-KZ"/>
        </w:rPr>
      </w:pPr>
    </w:p>
    <w:p w:rsidR="00AE4EF0" w:rsidRPr="00FE5DFC" w:rsidRDefault="00AE4EF0" w:rsidP="00AE4EF0">
      <w:pPr>
        <w:jc w:val="both"/>
        <w:rPr>
          <w:lang w:val="kk-KZ"/>
        </w:rPr>
      </w:pPr>
      <w:r w:rsidRPr="007E7D9B">
        <w:rPr>
          <w:b/>
          <w:u w:val="single"/>
          <w:lang w:val="kk-KZ"/>
        </w:rPr>
        <w:t>Форсайт-конференцияны ұйымдастырушылар мен серіктестер</w:t>
      </w:r>
      <w:r w:rsidRPr="001C2812">
        <w:rPr>
          <w:lang w:val="kk-KZ"/>
        </w:rPr>
        <w:t xml:space="preserve"> – Шығыс Қазақстан облыстық мәдениет, мұрағаттар және құжаттама басқармасы, ҚР Ұлттық кітапханасы және ҚР Ұлттық академиялық кітапханасы, Шығыс Қазақстан облыстық </w:t>
      </w:r>
      <w:r w:rsidRPr="00FE5DFC">
        <w:rPr>
          <w:lang w:val="kk-KZ"/>
        </w:rPr>
        <w:t xml:space="preserve">кітапханашылар қауымдастығы және А.С.Пушкин атындағы Шығыс Қазақстан облыстық кітапханасы. Лектор-баяндамашылар ретінде Мәскеу (Степанов В.К., МГУКИ профессоры) және  Чебоксары (Федоров А.О., ЧГИКИ доценті) қалаларынан ресейлік ғалымдары мен «Lego Education» компаниясының ресми өкілі Н.Мамедов шақырылды.  </w:t>
      </w:r>
    </w:p>
    <w:p w:rsidR="00AE4EF0" w:rsidRPr="001C2812" w:rsidRDefault="00AE4EF0" w:rsidP="00AE4EF0">
      <w:pPr>
        <w:pStyle w:val="a5"/>
        <w:jc w:val="both"/>
        <w:rPr>
          <w:lang w:val="kk-KZ"/>
        </w:rPr>
      </w:pPr>
      <w:r w:rsidRPr="007E7D9B">
        <w:rPr>
          <w:b/>
          <w:u w:val="single"/>
          <w:lang w:val="kk-KZ"/>
        </w:rPr>
        <w:t>Форсайт-конференция</w:t>
      </w:r>
      <w:r>
        <w:rPr>
          <w:b/>
          <w:u w:val="single"/>
          <w:lang w:val="kk-KZ"/>
        </w:rPr>
        <w:t>ның</w:t>
      </w:r>
      <w:r w:rsidRPr="007E7D9B">
        <w:rPr>
          <w:b/>
          <w:u w:val="single"/>
          <w:lang w:val="kk-KZ"/>
        </w:rPr>
        <w:t xml:space="preserve"> мақсаты</w:t>
      </w:r>
      <w:r w:rsidRPr="001C2812">
        <w:rPr>
          <w:lang w:val="kk-KZ"/>
        </w:rPr>
        <w:t xml:space="preserve"> – ақпараттық және ұтқыр технологияның екпіндеп дамуынан өрістеген ауқымды өзгерістер кезеңінде кітапханалардың жаңа міндетін анықтау. Қазіргі заман қоғамының өзгермелі талаптарына жауап беріп, сан алуан қызмет атқарып отырған кітапханалардың мәдени мұраны сақтау орталығы, мәдениетаралық байланыс алаңы, әлеуметтік институт ретіндегі даму стратегиясын әзірлеуге ықпалдық ету.</w:t>
      </w:r>
    </w:p>
    <w:p w:rsidR="00AE4EF0" w:rsidRPr="001C2812" w:rsidRDefault="00AE4EF0" w:rsidP="00AE4EF0">
      <w:pPr>
        <w:pStyle w:val="a5"/>
        <w:jc w:val="both"/>
        <w:rPr>
          <w:lang w:val="kk-KZ"/>
        </w:rPr>
      </w:pPr>
      <w:r w:rsidRPr="007E7D9B">
        <w:rPr>
          <w:b/>
          <w:u w:val="single"/>
          <w:lang w:val="kk-KZ"/>
        </w:rPr>
        <w:t>Конференция бағдарламасына</w:t>
      </w:r>
      <w:r w:rsidRPr="001C2812">
        <w:rPr>
          <w:lang w:val="kk-KZ"/>
        </w:rPr>
        <w:t xml:space="preserve"> пленарлық алаң, кітапханалардың жаңашыл жобаларының шығармашылық зертханасы, әдеби қонақжай, дөңгелек үстел, онлайн-сессия жұмыстары кіргізілді.  </w:t>
      </w:r>
    </w:p>
    <w:p w:rsidR="00AE4EF0" w:rsidRPr="001C2812" w:rsidRDefault="00AE4EF0" w:rsidP="00AE4EF0">
      <w:pPr>
        <w:pStyle w:val="a5"/>
        <w:jc w:val="both"/>
        <w:rPr>
          <w:lang w:val="kk-KZ"/>
        </w:rPr>
      </w:pPr>
      <w:r w:rsidRPr="007E7D9B">
        <w:rPr>
          <w:b/>
          <w:u w:val="single"/>
          <w:lang w:val="kk-KZ"/>
        </w:rPr>
        <w:t>Қатысушылар</w:t>
      </w:r>
      <w:r w:rsidRPr="001C2812">
        <w:rPr>
          <w:lang w:val="kk-KZ"/>
        </w:rPr>
        <w:t xml:space="preserve"> форсайт-конференцияның тиісті сертификатын алады. Конференцияға қатысуға Қазақстан, Ресей және Орталық Азия елдерінің кітапхана мамандары, </w:t>
      </w:r>
      <w:r>
        <w:rPr>
          <w:lang w:val="kk-KZ"/>
        </w:rPr>
        <w:t xml:space="preserve">Қазақстандағы </w:t>
      </w:r>
      <w:r w:rsidRPr="001C2812">
        <w:rPr>
          <w:lang w:val="kk-KZ"/>
        </w:rPr>
        <w:t xml:space="preserve">Америка орталықтарының үйлестірушілері, мәдениет мекемелері мен БАҚ өкілдері шақырылады. </w:t>
      </w:r>
    </w:p>
    <w:p w:rsidR="00AE4EF0" w:rsidRPr="001C2812" w:rsidRDefault="00AE4EF0" w:rsidP="00AE4EF0">
      <w:pPr>
        <w:pStyle w:val="a5"/>
        <w:jc w:val="both"/>
        <w:rPr>
          <w:lang w:val="kk-KZ"/>
        </w:rPr>
      </w:pPr>
      <w:r w:rsidRPr="007E7D9B">
        <w:rPr>
          <w:b/>
          <w:u w:val="single"/>
          <w:lang w:val="kk-KZ"/>
        </w:rPr>
        <w:t>Форсайт-конференцияға қатысу</w:t>
      </w:r>
      <w:r w:rsidRPr="001C2812">
        <w:rPr>
          <w:lang w:val="kk-KZ"/>
        </w:rPr>
        <w:t xml:space="preserve"> ақысыз. Конференцияға қатысушылардың жол жүру, ас</w:t>
      </w:r>
      <w:r w:rsidRPr="001C2812">
        <w:rPr>
          <w:lang w:val="kk-KZ"/>
        </w:rPr>
        <w:noBreakHyphen/>
        <w:t xml:space="preserve">су, қонуға байланысты шығындарын іс-сапарға жіберуші жақ көтереді. </w:t>
      </w:r>
    </w:p>
    <w:p w:rsidR="00AE4EF0" w:rsidRDefault="00AE4EF0" w:rsidP="00AE4EF0">
      <w:pPr>
        <w:pStyle w:val="a5"/>
        <w:jc w:val="both"/>
        <w:rPr>
          <w:lang w:val="kk-KZ"/>
        </w:rPr>
      </w:pPr>
      <w:r w:rsidRPr="007E7D9B">
        <w:rPr>
          <w:b/>
          <w:u w:val="single"/>
          <w:lang w:val="kk-KZ"/>
        </w:rPr>
        <w:t>Конференцияны өткізу орны және мекен-жайы:</w:t>
      </w:r>
      <w:r w:rsidRPr="001C2812">
        <w:rPr>
          <w:lang w:val="kk-KZ"/>
        </w:rPr>
        <w:t xml:space="preserve">  Шығыс Қазақстан облысы, Өскемен қаласы, Қазақстан көшесі, 102. А.С.Пушкин атындағы Шығыс Қазақстан облыстық кітапханасы.</w:t>
      </w:r>
      <w:r>
        <w:rPr>
          <w:lang w:val="kk-KZ"/>
        </w:rPr>
        <w:t xml:space="preserve"> </w:t>
      </w:r>
    </w:p>
    <w:p w:rsidR="00AE4EF0" w:rsidRPr="001C2812" w:rsidRDefault="00AE4EF0" w:rsidP="00AE4EF0">
      <w:pPr>
        <w:pStyle w:val="a5"/>
        <w:jc w:val="both"/>
        <w:rPr>
          <w:lang w:val="kk-KZ"/>
        </w:rPr>
      </w:pPr>
      <w:r w:rsidRPr="001C2812">
        <w:rPr>
          <w:lang w:val="kk-KZ"/>
        </w:rPr>
        <w:t xml:space="preserve">Қосымша ақпаратты кітапхана сайтынан алуға болады  – </w:t>
      </w:r>
      <w:r>
        <w:rPr>
          <w:lang w:val="en-US"/>
        </w:rPr>
        <w:fldChar w:fldCharType="begin"/>
      </w:r>
      <w:r w:rsidRPr="001C2812">
        <w:rPr>
          <w:lang w:val="kk-KZ"/>
        </w:rPr>
        <w:instrText xml:space="preserve"> HYPERLINK "http://www.pushkinlibrary.kz" </w:instrText>
      </w:r>
      <w:r>
        <w:rPr>
          <w:lang w:val="en-US"/>
        </w:rPr>
        <w:fldChar w:fldCharType="separate"/>
      </w:r>
      <w:r w:rsidRPr="001C2812">
        <w:rPr>
          <w:rStyle w:val="a6"/>
          <w:lang w:val="kk-KZ"/>
        </w:rPr>
        <w:t>www.pushkinlibrary.kz</w:t>
      </w:r>
      <w:r>
        <w:rPr>
          <w:lang w:val="en-US"/>
        </w:rPr>
        <w:fldChar w:fldCharType="end"/>
      </w:r>
    </w:p>
    <w:p w:rsidR="00AE4EF0" w:rsidRPr="007E7D9B" w:rsidRDefault="00AE4EF0" w:rsidP="00AE4EF0">
      <w:pPr>
        <w:pStyle w:val="a5"/>
        <w:spacing w:before="0" w:beforeAutospacing="0" w:after="0" w:afterAutospacing="0"/>
        <w:rPr>
          <w:b/>
          <w:u w:val="single"/>
          <w:lang w:val="kk-KZ"/>
        </w:rPr>
      </w:pPr>
      <w:r w:rsidRPr="007E7D9B">
        <w:rPr>
          <w:b/>
          <w:u w:val="single"/>
          <w:lang w:val="kk-KZ"/>
        </w:rPr>
        <w:t>Байланыс:</w:t>
      </w:r>
    </w:p>
    <w:p w:rsidR="00AE4EF0" w:rsidRPr="00C57F40" w:rsidRDefault="00AE4EF0" w:rsidP="00AE4EF0">
      <w:pPr>
        <w:pStyle w:val="a5"/>
        <w:spacing w:before="0" w:beforeAutospacing="0" w:after="0" w:afterAutospacing="0"/>
        <w:rPr>
          <w:lang w:val="kk-KZ"/>
        </w:rPr>
      </w:pPr>
      <w:r w:rsidRPr="00C57F40">
        <w:rPr>
          <w:lang w:val="kk-KZ"/>
        </w:rPr>
        <w:t>тел.: + 7 723 2 261333,+ 7 723 2 267174,  (</w:t>
      </w:r>
      <w:r>
        <w:rPr>
          <w:lang w:val="kk-KZ"/>
        </w:rPr>
        <w:t>А.С.Пушкин атындағы Шығыс Қазақстан облыстық кітапханасының қабылдау бөлмесі</w:t>
      </w:r>
      <w:r w:rsidRPr="00C57F40">
        <w:rPr>
          <w:lang w:val="kk-KZ"/>
        </w:rPr>
        <w:t>);</w:t>
      </w:r>
    </w:p>
    <w:p w:rsidR="00AE4EF0" w:rsidRPr="00F87E49" w:rsidRDefault="00AE4EF0" w:rsidP="00AE4EF0">
      <w:pPr>
        <w:pStyle w:val="a5"/>
        <w:spacing w:before="0" w:beforeAutospacing="0" w:after="0" w:afterAutospacing="0"/>
        <w:rPr>
          <w:lang w:val="en-US"/>
        </w:rPr>
      </w:pPr>
      <w:r>
        <w:t>факс</w:t>
      </w:r>
      <w:r w:rsidRPr="00F87E49">
        <w:rPr>
          <w:lang w:val="en-US"/>
        </w:rPr>
        <w:t>: + 7 723 2 263087;</w:t>
      </w:r>
    </w:p>
    <w:p w:rsidR="00AE4EF0" w:rsidRPr="00F87E49" w:rsidRDefault="00AE4EF0" w:rsidP="00AE4EF0">
      <w:pPr>
        <w:pStyle w:val="a5"/>
        <w:spacing w:before="0" w:beforeAutospacing="0" w:after="0" w:afterAutospacing="0"/>
        <w:rPr>
          <w:lang w:val="en-US"/>
        </w:rPr>
      </w:pPr>
      <w:proofErr w:type="gramStart"/>
      <w:r w:rsidRPr="00F87E49">
        <w:rPr>
          <w:lang w:val="en-US"/>
        </w:rPr>
        <w:t>e-mail</w:t>
      </w:r>
      <w:proofErr w:type="gramEnd"/>
      <w:r w:rsidRPr="00F87E49">
        <w:rPr>
          <w:lang w:val="en-US"/>
        </w:rPr>
        <w:t xml:space="preserve">: </w:t>
      </w:r>
      <w:hyperlink r:id="rId5" w:history="1">
        <w:r w:rsidRPr="008D04CE">
          <w:rPr>
            <w:rStyle w:val="a6"/>
            <w:lang w:val="en-US"/>
          </w:rPr>
          <w:t>director@pushkinlibrary.kz</w:t>
        </w:r>
      </w:hyperlink>
      <w:r>
        <w:rPr>
          <w:lang w:val="en-US"/>
        </w:rPr>
        <w:t xml:space="preserve">, </w:t>
      </w:r>
      <w:hyperlink r:id="rId6" w:history="1">
        <w:r w:rsidRPr="008D04CE">
          <w:rPr>
            <w:rStyle w:val="a6"/>
            <w:lang w:val="en-US"/>
          </w:rPr>
          <w:t>pushkinlibrary@yandex.kz</w:t>
        </w:r>
      </w:hyperlink>
    </w:p>
    <w:p w:rsidR="00AE4EF0" w:rsidRDefault="00AE4EF0" w:rsidP="00AE4EF0">
      <w:pPr>
        <w:pStyle w:val="a5"/>
        <w:spacing w:before="0" w:beforeAutospacing="0" w:after="0" w:afterAutospacing="0"/>
        <w:rPr>
          <w:lang w:val="en-US"/>
        </w:rPr>
      </w:pPr>
    </w:p>
    <w:p w:rsidR="00AE4EF0" w:rsidRPr="001C2812" w:rsidRDefault="00AE4EF0" w:rsidP="00AE4EF0">
      <w:pPr>
        <w:pStyle w:val="a5"/>
        <w:spacing w:before="0" w:beforeAutospacing="0" w:after="0" w:afterAutospacing="0"/>
      </w:pPr>
      <w:r>
        <w:t>тел</w:t>
      </w:r>
      <w:r w:rsidRPr="001C2812">
        <w:t>.: + 7</w:t>
      </w:r>
      <w:r w:rsidRPr="00E55FBB">
        <w:rPr>
          <w:lang w:val="en-US"/>
        </w:rPr>
        <w:t> </w:t>
      </w:r>
      <w:r w:rsidRPr="001C2812">
        <w:t>723 2 267174,  + 7</w:t>
      </w:r>
      <w:r w:rsidRPr="00E55FBB">
        <w:rPr>
          <w:lang w:val="en-US"/>
        </w:rPr>
        <w:t> </w:t>
      </w:r>
      <w:r w:rsidRPr="001C2812">
        <w:t>777</w:t>
      </w:r>
      <w:r w:rsidRPr="00E55FBB">
        <w:rPr>
          <w:lang w:val="en-US"/>
        </w:rPr>
        <w:t> </w:t>
      </w:r>
      <w:r w:rsidRPr="001C2812">
        <w:t>382 6724 (</w:t>
      </w:r>
      <w:proofErr w:type="spellStart"/>
      <w:r>
        <w:t>Биб</w:t>
      </w:r>
      <w:proofErr w:type="spellEnd"/>
      <w:r>
        <w:rPr>
          <w:lang w:val="kk-KZ"/>
        </w:rPr>
        <w:t>і</w:t>
      </w:r>
      <w:r>
        <w:t>г</w:t>
      </w:r>
      <w:r>
        <w:rPr>
          <w:lang w:val="kk-KZ"/>
        </w:rPr>
        <w:t>ү</w:t>
      </w:r>
      <w:r>
        <w:t>л</w:t>
      </w:r>
      <w:r>
        <w:rPr>
          <w:lang w:val="kk-KZ"/>
        </w:rPr>
        <w:t xml:space="preserve"> </w:t>
      </w:r>
      <w:r>
        <w:t>Жамбыл</w:t>
      </w:r>
      <w:r>
        <w:rPr>
          <w:lang w:val="kk-KZ"/>
        </w:rPr>
        <w:t xml:space="preserve">қызы </w:t>
      </w:r>
      <w:proofErr w:type="spellStart"/>
      <w:r>
        <w:t>Шагиева</w:t>
      </w:r>
      <w:proofErr w:type="spellEnd"/>
      <w:r w:rsidRPr="001C2812">
        <w:t xml:space="preserve">, </w:t>
      </w:r>
      <w:r>
        <w:rPr>
          <w:lang w:val="kk-KZ"/>
        </w:rPr>
        <w:t>директордың орынбасары</w:t>
      </w:r>
      <w:r w:rsidRPr="001C2812">
        <w:t>).</w:t>
      </w:r>
    </w:p>
    <w:p w:rsidR="00AE4EF0" w:rsidRPr="001C2812" w:rsidRDefault="00AE4EF0" w:rsidP="00AE4EF0">
      <w:pPr>
        <w:pStyle w:val="a5"/>
        <w:spacing w:before="0" w:beforeAutospacing="0" w:after="0" w:afterAutospacing="0"/>
      </w:pPr>
    </w:p>
    <w:p w:rsidR="00AE4EF0" w:rsidRPr="001C2812" w:rsidRDefault="00AE4EF0" w:rsidP="00AE4EF0">
      <w:pPr>
        <w:pStyle w:val="a5"/>
        <w:spacing w:before="0" w:beforeAutospacing="0" w:after="0" w:afterAutospacing="0"/>
      </w:pPr>
      <w:r>
        <w:t>тел</w:t>
      </w:r>
      <w:r w:rsidRPr="001C2812">
        <w:t>.: + 7</w:t>
      </w:r>
      <w:r w:rsidRPr="00E55FBB">
        <w:rPr>
          <w:lang w:val="en-US"/>
        </w:rPr>
        <w:t> </w:t>
      </w:r>
      <w:r w:rsidRPr="001C2812">
        <w:t>723 2 261333, + 7051730771 (</w:t>
      </w:r>
      <w:proofErr w:type="spellStart"/>
      <w:r>
        <w:t>Бахтылы</w:t>
      </w:r>
      <w:proofErr w:type="spellEnd"/>
      <w:r>
        <w:rPr>
          <w:lang w:val="kk-KZ"/>
        </w:rPr>
        <w:t xml:space="preserve"> </w:t>
      </w:r>
      <w:proofErr w:type="spellStart"/>
      <w:r>
        <w:t>Секен</w:t>
      </w:r>
      <w:proofErr w:type="spellEnd"/>
      <w:r>
        <w:rPr>
          <w:lang w:val="kk-KZ"/>
        </w:rPr>
        <w:t xml:space="preserve">қызы </w:t>
      </w:r>
      <w:proofErr w:type="spellStart"/>
      <w:r>
        <w:t>Рах</w:t>
      </w:r>
      <w:proofErr w:type="spellEnd"/>
      <w:r>
        <w:rPr>
          <w:lang w:val="kk-KZ"/>
        </w:rPr>
        <w:t>ы</w:t>
      </w:r>
      <w:proofErr w:type="spellStart"/>
      <w:r>
        <w:t>мбаева</w:t>
      </w:r>
      <w:proofErr w:type="spellEnd"/>
      <w:r w:rsidRPr="001C2812">
        <w:t xml:space="preserve">, </w:t>
      </w:r>
      <w:r>
        <w:rPr>
          <w:lang w:val="kk-KZ"/>
        </w:rPr>
        <w:t>Кітапхананы дамыту орталығының басшысы</w:t>
      </w:r>
      <w:r w:rsidRPr="001C2812">
        <w:t>).</w:t>
      </w:r>
    </w:p>
    <w:p w:rsidR="00AE4EF0" w:rsidRPr="001C2812" w:rsidRDefault="00AE4EF0" w:rsidP="00AE4EF0">
      <w:pPr>
        <w:pStyle w:val="a5"/>
        <w:spacing w:before="0" w:beforeAutospacing="0" w:after="0" w:afterAutospacing="0"/>
      </w:pPr>
    </w:p>
    <w:p w:rsidR="00AE4EF0" w:rsidRPr="001C2812" w:rsidRDefault="00AE4EF0" w:rsidP="00AE4EF0"/>
    <w:p w:rsidR="00B85D51" w:rsidRPr="007E7D9B" w:rsidRDefault="00B85D51" w:rsidP="00B85D51">
      <w:pPr>
        <w:pStyle w:val="a5"/>
        <w:jc w:val="center"/>
        <w:rPr>
          <w:b/>
        </w:rPr>
      </w:pPr>
      <w:r w:rsidRPr="007E7D9B">
        <w:rPr>
          <w:b/>
        </w:rPr>
        <w:lastRenderedPageBreak/>
        <w:t>Уважаемые коллеги, директора и сотрудники библиотек!</w:t>
      </w:r>
    </w:p>
    <w:p w:rsidR="00B85D51" w:rsidRPr="002E70BF" w:rsidRDefault="00B85D51" w:rsidP="00B85D51">
      <w:pPr>
        <w:jc w:val="both"/>
      </w:pPr>
      <w:r>
        <w:t xml:space="preserve">Приглашаем вас принять участие </w:t>
      </w:r>
      <w:proofErr w:type="gramStart"/>
      <w:r>
        <w:t>в</w:t>
      </w:r>
      <w:proofErr w:type="gramEnd"/>
      <w:r>
        <w:t xml:space="preserve"> </w:t>
      </w:r>
      <w:proofErr w:type="gramStart"/>
      <w:r w:rsidR="002A44F7">
        <w:t>республиканской</w:t>
      </w:r>
      <w:proofErr w:type="gramEnd"/>
      <w:r w:rsidR="002A44F7">
        <w:t xml:space="preserve"> </w:t>
      </w:r>
      <w:proofErr w:type="spellStart"/>
      <w:r>
        <w:t>форсайт</w:t>
      </w:r>
      <w:proofErr w:type="spellEnd"/>
      <w:r>
        <w:noBreakHyphen/>
        <w:t xml:space="preserve">конференции </w:t>
      </w:r>
      <w:r w:rsidRPr="002E70BF">
        <w:t xml:space="preserve">«Библиотеки для будущего», которая состоится </w:t>
      </w:r>
      <w:r>
        <w:t xml:space="preserve">24-25 сентября 2014 г. в </w:t>
      </w:r>
      <w:r w:rsidRPr="00B763A9">
        <w:t>Восточно</w:t>
      </w:r>
      <w:r w:rsidRPr="00B763A9">
        <w:noBreakHyphen/>
        <w:t>Казахстанск</w:t>
      </w:r>
      <w:r>
        <w:t>ой</w:t>
      </w:r>
      <w:r w:rsidRPr="00B763A9">
        <w:t xml:space="preserve"> областн</w:t>
      </w:r>
      <w:r>
        <w:t>ой</w:t>
      </w:r>
      <w:r w:rsidRPr="00B763A9">
        <w:t xml:space="preserve"> библиотек</w:t>
      </w:r>
      <w:r>
        <w:t>е</w:t>
      </w:r>
      <w:r w:rsidRPr="00B763A9">
        <w:t xml:space="preserve"> имени А.</w:t>
      </w:r>
      <w:r>
        <w:t> </w:t>
      </w:r>
      <w:r w:rsidRPr="00B763A9">
        <w:t>С.</w:t>
      </w:r>
      <w:r>
        <w:t> </w:t>
      </w:r>
      <w:r w:rsidRPr="00B763A9">
        <w:t>Пушкина</w:t>
      </w:r>
      <w:r>
        <w:t xml:space="preserve"> в г</w:t>
      </w:r>
      <w:r w:rsidRPr="00235525">
        <w:t>.</w:t>
      </w:r>
      <w:r>
        <w:t> </w:t>
      </w:r>
      <w:r w:rsidRPr="00235525">
        <w:t>Усть-Каменогорск</w:t>
      </w:r>
      <w:r>
        <w:t>.</w:t>
      </w:r>
    </w:p>
    <w:p w:rsidR="00B85D51" w:rsidRPr="002E70BF" w:rsidRDefault="00B85D51" w:rsidP="00B85D51">
      <w:pPr>
        <w:jc w:val="both"/>
      </w:pPr>
    </w:p>
    <w:p w:rsidR="00B85D51" w:rsidRDefault="00B85D51" w:rsidP="00B85D51">
      <w:pPr>
        <w:jc w:val="both"/>
      </w:pPr>
      <w:r w:rsidRPr="007E7D9B">
        <w:rPr>
          <w:b/>
          <w:u w:val="single"/>
        </w:rPr>
        <w:t>Организаторы и партнеры</w:t>
      </w:r>
      <w:r w:rsidRPr="00D0103A">
        <w:rPr>
          <w:b/>
        </w:rPr>
        <w:t xml:space="preserve"> </w:t>
      </w:r>
      <w:proofErr w:type="spellStart"/>
      <w:r w:rsidRPr="00D0103A">
        <w:t>форсайт</w:t>
      </w:r>
      <w:proofErr w:type="spellEnd"/>
      <w:r w:rsidRPr="00D0103A">
        <w:noBreakHyphen/>
        <w:t>конференции</w:t>
      </w:r>
      <w:r>
        <w:t xml:space="preserve"> – </w:t>
      </w:r>
      <w:r w:rsidRPr="00B763A9">
        <w:t>Управление культуры, архивов и документаций Восточно</w:t>
      </w:r>
      <w:r w:rsidRPr="00B763A9">
        <w:noBreakHyphen/>
        <w:t>Казахстанской области</w:t>
      </w:r>
      <w:r>
        <w:t xml:space="preserve">, </w:t>
      </w:r>
      <w:r w:rsidR="00415615">
        <w:t xml:space="preserve">Национальная библиотека РК и Национальная академическая библиотека РК, </w:t>
      </w:r>
      <w:r w:rsidRPr="00B763A9">
        <w:t>Восточно</w:t>
      </w:r>
      <w:r w:rsidRPr="00B763A9">
        <w:noBreakHyphen/>
        <w:t>Казахстанская областная ассоциация библиотекарей</w:t>
      </w:r>
      <w:r>
        <w:t xml:space="preserve"> и</w:t>
      </w:r>
      <w:r w:rsidRPr="00B85D51">
        <w:t xml:space="preserve"> </w:t>
      </w:r>
      <w:r w:rsidRPr="00B763A9">
        <w:t>Восточно</w:t>
      </w:r>
      <w:r w:rsidRPr="00B763A9">
        <w:noBreakHyphen/>
        <w:t>Казахстанская областная</w:t>
      </w:r>
      <w:r>
        <w:t xml:space="preserve"> библиотека имени </w:t>
      </w:r>
      <w:r w:rsidRPr="00B763A9">
        <w:t>А.</w:t>
      </w:r>
      <w:r>
        <w:t> </w:t>
      </w:r>
      <w:r w:rsidRPr="00B763A9">
        <w:t>С.</w:t>
      </w:r>
      <w:r>
        <w:t> </w:t>
      </w:r>
      <w:r w:rsidRPr="00B763A9">
        <w:t>Пушкина</w:t>
      </w:r>
      <w:r>
        <w:t>.</w:t>
      </w:r>
      <w:r w:rsidR="00531748">
        <w:t xml:space="preserve"> </w:t>
      </w:r>
      <w:r w:rsidR="009D7ABF">
        <w:t>В качестве лекторов</w:t>
      </w:r>
      <w:r w:rsidR="009D7ABF">
        <w:noBreakHyphen/>
        <w:t xml:space="preserve">докладчиков приглашены российские ученые из г. Москвы (Степанов В.К., </w:t>
      </w:r>
      <w:r w:rsidR="009E4751">
        <w:t xml:space="preserve">профессор </w:t>
      </w:r>
      <w:r w:rsidR="009D7ABF">
        <w:t xml:space="preserve">МГУКИ) и г. Чебоксары (Федоров А.О., </w:t>
      </w:r>
      <w:r w:rsidR="009E4751">
        <w:t xml:space="preserve">доцент </w:t>
      </w:r>
      <w:r w:rsidR="009D7ABF">
        <w:t>ЧГИКИ)</w:t>
      </w:r>
      <w:r w:rsidR="00440A62">
        <w:t xml:space="preserve">, официальный представитель компании </w:t>
      </w:r>
      <w:r w:rsidR="00440A62" w:rsidRPr="00440A62">
        <w:t>«</w:t>
      </w:r>
      <w:proofErr w:type="spellStart"/>
      <w:r w:rsidR="00440A62" w:rsidRPr="00440A62">
        <w:t>Lego</w:t>
      </w:r>
      <w:proofErr w:type="spellEnd"/>
      <w:r w:rsidR="00440A62" w:rsidRPr="00440A62">
        <w:t xml:space="preserve"> </w:t>
      </w:r>
      <w:proofErr w:type="spellStart"/>
      <w:r w:rsidR="00440A62" w:rsidRPr="00440A62">
        <w:t>Education</w:t>
      </w:r>
      <w:proofErr w:type="spellEnd"/>
      <w:r w:rsidR="00440A62" w:rsidRPr="00440A62">
        <w:t xml:space="preserve">» </w:t>
      </w:r>
      <w:proofErr w:type="spellStart"/>
      <w:r w:rsidR="00440A62">
        <w:t>Н.Мамедов</w:t>
      </w:r>
      <w:proofErr w:type="spellEnd"/>
      <w:r w:rsidR="009D7ABF">
        <w:t>.</w:t>
      </w:r>
    </w:p>
    <w:p w:rsidR="00A0609D" w:rsidRDefault="007B1D6B" w:rsidP="00B85D51">
      <w:pPr>
        <w:pStyle w:val="a5"/>
        <w:jc w:val="both"/>
      </w:pPr>
      <w:r w:rsidRPr="007E7D9B">
        <w:rPr>
          <w:b/>
          <w:u w:val="single"/>
          <w:lang w:val="kk-KZ"/>
        </w:rPr>
        <w:t>Цел</w:t>
      </w:r>
      <w:r w:rsidR="00E42E49" w:rsidRPr="007E7D9B">
        <w:rPr>
          <w:b/>
          <w:u w:val="single"/>
          <w:lang w:val="kk-KZ"/>
        </w:rPr>
        <w:t>ь</w:t>
      </w:r>
      <w:r w:rsidRPr="00D0103A">
        <w:rPr>
          <w:b/>
        </w:rPr>
        <w:t xml:space="preserve"> </w:t>
      </w:r>
      <w:proofErr w:type="spellStart"/>
      <w:r w:rsidR="00E42E49" w:rsidRPr="00D0103A">
        <w:t>ф</w:t>
      </w:r>
      <w:r w:rsidR="00AD046E" w:rsidRPr="00D0103A">
        <w:t>орса</w:t>
      </w:r>
      <w:r w:rsidR="00B85D51" w:rsidRPr="00D0103A">
        <w:t>йт</w:t>
      </w:r>
      <w:r w:rsidR="00B85D51" w:rsidRPr="00D0103A">
        <w:noBreakHyphen/>
        <w:t>конференци</w:t>
      </w:r>
      <w:proofErr w:type="spellEnd"/>
      <w:r w:rsidR="00D0103A" w:rsidRPr="00D0103A">
        <w:rPr>
          <w:lang w:val="kk-KZ"/>
        </w:rPr>
        <w:t>и</w:t>
      </w:r>
      <w:r w:rsidR="00B85D51" w:rsidRPr="00D0103A">
        <w:rPr>
          <w:b/>
        </w:rPr>
        <w:t xml:space="preserve"> </w:t>
      </w:r>
      <w:r w:rsidR="00E42E49">
        <w:t>–</w:t>
      </w:r>
      <w:r w:rsidR="00415615">
        <w:t xml:space="preserve"> </w:t>
      </w:r>
      <w:r w:rsidR="00B85D51">
        <w:t>определ</w:t>
      </w:r>
      <w:r>
        <w:t>ить</w:t>
      </w:r>
      <w:r w:rsidR="00B85D51">
        <w:t xml:space="preserve"> нов</w:t>
      </w:r>
      <w:r>
        <w:t>ые</w:t>
      </w:r>
      <w:r w:rsidR="00B85D51">
        <w:t xml:space="preserve"> роли</w:t>
      </w:r>
      <w:r w:rsidR="00AD046E">
        <w:t xml:space="preserve"> библиотеки во время больших перемен, вызванных стремительным развитием информационных</w:t>
      </w:r>
      <w:r w:rsidR="00692BE8">
        <w:t xml:space="preserve"> и</w:t>
      </w:r>
      <w:r w:rsidR="00AD046E">
        <w:t xml:space="preserve"> мобильных технологий. </w:t>
      </w:r>
      <w:r w:rsidR="00952C22">
        <w:t>Содействовать в</w:t>
      </w:r>
      <w:r w:rsidR="005B5353">
        <w:t>ыработ</w:t>
      </w:r>
      <w:r w:rsidR="00952C22">
        <w:t xml:space="preserve">ке стратегии развития библиотеки как </w:t>
      </w:r>
      <w:r w:rsidR="002A5E5F">
        <w:t xml:space="preserve">центра сохранения культурного наследия, площадки для межкультурной коммуникации, </w:t>
      </w:r>
      <w:r w:rsidR="00952C22">
        <w:t xml:space="preserve">социального института </w:t>
      </w:r>
      <w:r w:rsidR="00A0609D">
        <w:t>с множеством разных функций</w:t>
      </w:r>
      <w:r w:rsidR="00B85D51">
        <w:t>, отвечающ</w:t>
      </w:r>
      <w:r w:rsidR="002A5E5F">
        <w:t xml:space="preserve">его </w:t>
      </w:r>
      <w:r w:rsidR="00415615">
        <w:t>меняющимся</w:t>
      </w:r>
      <w:r w:rsidR="001D215B">
        <w:t xml:space="preserve"> </w:t>
      </w:r>
      <w:r w:rsidR="00B85D51">
        <w:t xml:space="preserve">потребностям современного общества. </w:t>
      </w:r>
    </w:p>
    <w:p w:rsidR="00A0609D" w:rsidRDefault="00B85D51" w:rsidP="00B85D51">
      <w:pPr>
        <w:pStyle w:val="a5"/>
        <w:jc w:val="both"/>
      </w:pPr>
      <w:r w:rsidRPr="007E7D9B">
        <w:rPr>
          <w:b/>
          <w:u w:val="single"/>
        </w:rPr>
        <w:t>Программа</w:t>
      </w:r>
      <w:r>
        <w:t xml:space="preserve"> </w:t>
      </w:r>
      <w:r w:rsidR="00A0609D">
        <w:t>конференции</w:t>
      </w:r>
      <w:r>
        <w:t xml:space="preserve"> включает работу пленарной площадки</w:t>
      </w:r>
      <w:r w:rsidR="001D215B">
        <w:t>, творческую лабораторию инновационных проектов библиотек, специальные мероприятия, литературную гостиную, круглый стол, онлайн</w:t>
      </w:r>
      <w:r w:rsidR="001D215B">
        <w:noBreakHyphen/>
        <w:t>сессии</w:t>
      </w:r>
      <w:r w:rsidR="00C248B3">
        <w:t>.</w:t>
      </w:r>
    </w:p>
    <w:p w:rsidR="00B85D51" w:rsidRPr="00A35A62" w:rsidRDefault="00A35A62" w:rsidP="00B85D51">
      <w:pPr>
        <w:pStyle w:val="a5"/>
        <w:jc w:val="both"/>
      </w:pPr>
      <w:r w:rsidRPr="007E7D9B">
        <w:rPr>
          <w:b/>
          <w:u w:val="single"/>
        </w:rPr>
        <w:t>Участники</w:t>
      </w:r>
      <w:r>
        <w:t xml:space="preserve"> получают соответствующий сертификат </w:t>
      </w:r>
      <w:proofErr w:type="spellStart"/>
      <w:r>
        <w:t>форсайт</w:t>
      </w:r>
      <w:proofErr w:type="spellEnd"/>
      <w:r>
        <w:noBreakHyphen/>
        <w:t>конференции.</w:t>
      </w:r>
      <w:r w:rsidR="00E42E49">
        <w:t xml:space="preserve"> </w:t>
      </w:r>
      <w:r w:rsidR="00460A6A">
        <w:t>К участию</w:t>
      </w:r>
      <w:r w:rsidR="0044704C">
        <w:t xml:space="preserve"> приглашаются </w:t>
      </w:r>
      <w:r w:rsidR="00B85D51">
        <w:t xml:space="preserve">библиотечные специалисты </w:t>
      </w:r>
      <w:r w:rsidR="00F87E49">
        <w:t xml:space="preserve">Казахстана, </w:t>
      </w:r>
      <w:r w:rsidR="00B85D51">
        <w:t xml:space="preserve">России и </w:t>
      </w:r>
      <w:r w:rsidR="0044704C">
        <w:t xml:space="preserve">стран Центральной Азии, координаторы Американских уголков, </w:t>
      </w:r>
      <w:r w:rsidR="00B85D51">
        <w:t>представители учреждений культуры</w:t>
      </w:r>
      <w:r w:rsidR="009D3B8D">
        <w:t xml:space="preserve"> и</w:t>
      </w:r>
      <w:r w:rsidR="00B85D51">
        <w:t xml:space="preserve"> СМИ. </w:t>
      </w:r>
    </w:p>
    <w:p w:rsidR="009E4751" w:rsidRDefault="009E4751" w:rsidP="00B85D51">
      <w:pPr>
        <w:pStyle w:val="a5"/>
        <w:jc w:val="both"/>
      </w:pPr>
      <w:r w:rsidRPr="007E7D9B">
        <w:rPr>
          <w:b/>
          <w:u w:val="single"/>
        </w:rPr>
        <w:t>Участие</w:t>
      </w:r>
      <w:r w:rsidRPr="00E42E49">
        <w:rPr>
          <w:u w:val="single"/>
        </w:rPr>
        <w:t xml:space="preserve"> в </w:t>
      </w:r>
      <w:proofErr w:type="spellStart"/>
      <w:r w:rsidRPr="00E42E49">
        <w:rPr>
          <w:u w:val="single"/>
        </w:rPr>
        <w:t>форсайт</w:t>
      </w:r>
      <w:proofErr w:type="spellEnd"/>
      <w:r w:rsidRPr="00E42E49">
        <w:rPr>
          <w:u w:val="single"/>
        </w:rPr>
        <w:noBreakHyphen/>
        <w:t>конференции</w:t>
      </w:r>
      <w:r w:rsidRPr="00A35A62">
        <w:t xml:space="preserve"> бесплатное. Все другие расходы,  </w:t>
      </w:r>
      <w:r w:rsidRPr="00A35A62">
        <w:rPr>
          <w:iCs/>
        </w:rPr>
        <w:t>связанные с приездом и проживанием участников конференции</w:t>
      </w:r>
      <w:r w:rsidR="00460A6A">
        <w:rPr>
          <w:iCs/>
        </w:rPr>
        <w:t>,</w:t>
      </w:r>
      <w:r w:rsidRPr="00A35A62">
        <w:t xml:space="preserve"> несет командирующ</w:t>
      </w:r>
      <w:r w:rsidR="00A35A62" w:rsidRPr="00A35A62">
        <w:t>ая</w:t>
      </w:r>
      <w:r w:rsidRPr="00A35A62">
        <w:t xml:space="preserve"> сторон</w:t>
      </w:r>
      <w:r w:rsidR="00A35A62" w:rsidRPr="00A35A62">
        <w:t>а</w:t>
      </w:r>
      <w:r w:rsidRPr="00A35A62">
        <w:t>.</w:t>
      </w:r>
    </w:p>
    <w:p w:rsidR="00753307" w:rsidRDefault="006874D1" w:rsidP="00B85D51">
      <w:pPr>
        <w:pStyle w:val="a5"/>
        <w:jc w:val="both"/>
      </w:pPr>
      <w:r w:rsidRPr="007E7D9B">
        <w:rPr>
          <w:b/>
          <w:u w:val="single"/>
        </w:rPr>
        <w:t>Адрес</w:t>
      </w:r>
      <w:r w:rsidRPr="007E7D9B">
        <w:rPr>
          <w:b/>
          <w:u w:val="single"/>
          <w:lang w:val="kk-KZ"/>
        </w:rPr>
        <w:t> </w:t>
      </w:r>
      <w:r w:rsidRPr="007E7D9B">
        <w:rPr>
          <w:b/>
          <w:u w:val="single"/>
        </w:rPr>
        <w:t>и</w:t>
      </w:r>
      <w:r w:rsidRPr="007E7D9B">
        <w:rPr>
          <w:b/>
          <w:u w:val="single"/>
          <w:lang w:val="kk-KZ"/>
        </w:rPr>
        <w:t> </w:t>
      </w:r>
      <w:r w:rsidR="00753307" w:rsidRPr="007E7D9B">
        <w:rPr>
          <w:b/>
          <w:u w:val="single"/>
        </w:rPr>
        <w:t>место</w:t>
      </w:r>
      <w:r w:rsidRPr="007E7D9B">
        <w:rPr>
          <w:b/>
          <w:u w:val="single"/>
          <w:lang w:val="kk-KZ"/>
        </w:rPr>
        <w:t> </w:t>
      </w:r>
      <w:r w:rsidR="00753307" w:rsidRPr="007E7D9B">
        <w:rPr>
          <w:b/>
          <w:u w:val="single"/>
        </w:rPr>
        <w:t>проведения</w:t>
      </w:r>
      <w:r>
        <w:rPr>
          <w:lang w:val="kk-KZ"/>
        </w:rPr>
        <w:t>  </w:t>
      </w:r>
      <w:r w:rsidR="00753307">
        <w:t>конференции:</w:t>
      </w:r>
      <w:r>
        <w:rPr>
          <w:lang w:val="kk-KZ"/>
        </w:rPr>
        <w:t> </w:t>
      </w:r>
      <w:r w:rsidR="00753307" w:rsidRPr="00B763A9">
        <w:t>Восточно</w:t>
      </w:r>
      <w:r w:rsidR="00753307" w:rsidRPr="00B763A9">
        <w:noBreakHyphen/>
        <w:t>Казахстанск</w:t>
      </w:r>
      <w:r w:rsidR="00753307">
        <w:t>ая</w:t>
      </w:r>
      <w:r>
        <w:t> </w:t>
      </w:r>
      <w:r w:rsidR="00753307" w:rsidRPr="00B763A9">
        <w:t>област</w:t>
      </w:r>
      <w:r w:rsidR="00753307">
        <w:t>ь,</w:t>
      </w:r>
      <w:r>
        <w:rPr>
          <w:lang w:val="kk-KZ"/>
        </w:rPr>
        <w:t xml:space="preserve"> </w:t>
      </w:r>
      <w:r w:rsidR="00753307">
        <w:t>г.</w:t>
      </w:r>
      <w:r>
        <w:t> </w:t>
      </w:r>
      <w:proofErr w:type="spellStart"/>
      <w:r w:rsidR="00753307">
        <w:t>Усть</w:t>
      </w:r>
      <w:proofErr w:type="spellEnd"/>
      <w:r>
        <w:rPr>
          <w:lang w:val="kk-KZ"/>
        </w:rPr>
        <w:noBreakHyphen/>
      </w:r>
      <w:proofErr w:type="spellStart"/>
      <w:r w:rsidR="00753307">
        <w:t>Каменогорск</w:t>
      </w:r>
      <w:proofErr w:type="spellEnd"/>
      <w:r w:rsidR="00753307">
        <w:t>,</w:t>
      </w:r>
      <w:r>
        <w:t> </w:t>
      </w:r>
      <w:r w:rsidR="00753307">
        <w:t>ул.</w:t>
      </w:r>
      <w:r>
        <w:t> </w:t>
      </w:r>
      <w:r w:rsidR="00753307">
        <w:t>Казахстан,</w:t>
      </w:r>
      <w:r>
        <w:t> </w:t>
      </w:r>
      <w:r w:rsidR="00753307">
        <w:t>102.</w:t>
      </w:r>
      <w:r w:rsidR="00EC7F51">
        <w:t xml:space="preserve"> </w:t>
      </w:r>
      <w:r w:rsidR="00753307" w:rsidRPr="00B763A9">
        <w:t>Восточно</w:t>
      </w:r>
      <w:r w:rsidR="00753307" w:rsidRPr="00B763A9">
        <w:noBreakHyphen/>
        <w:t>Казахстанск</w:t>
      </w:r>
      <w:r w:rsidR="00753307">
        <w:t>ая</w:t>
      </w:r>
      <w:r w:rsidR="00753307" w:rsidRPr="00B763A9">
        <w:t xml:space="preserve"> област</w:t>
      </w:r>
      <w:r w:rsidR="00235403">
        <w:t>ная библиотека имени А.</w:t>
      </w:r>
      <w:r w:rsidR="00EC7F51">
        <w:t> </w:t>
      </w:r>
      <w:r w:rsidR="00235403">
        <w:t>С.</w:t>
      </w:r>
      <w:r w:rsidR="00EC7F51">
        <w:t> </w:t>
      </w:r>
      <w:r w:rsidR="00235403">
        <w:t>Пушкина</w:t>
      </w:r>
      <w:r w:rsidR="00C248B3">
        <w:t>.</w:t>
      </w:r>
    </w:p>
    <w:p w:rsidR="000E7513" w:rsidRPr="000E7513" w:rsidRDefault="000E7513" w:rsidP="00B85D51">
      <w:pPr>
        <w:pStyle w:val="a5"/>
        <w:jc w:val="both"/>
        <w:rPr>
          <w:lang w:val="kk-KZ"/>
        </w:rPr>
      </w:pPr>
      <w:r>
        <w:t xml:space="preserve">За дополнительной информацией обращаться на сайт библиотеки – </w:t>
      </w:r>
      <w:hyperlink r:id="rId7" w:history="1">
        <w:r w:rsidRPr="008125F4">
          <w:rPr>
            <w:rStyle w:val="a6"/>
            <w:lang w:val="en-US"/>
          </w:rPr>
          <w:t>www</w:t>
        </w:r>
        <w:r w:rsidRPr="008125F4">
          <w:rPr>
            <w:rStyle w:val="a6"/>
          </w:rPr>
          <w:t>.pushkinlibrary.kz</w:t>
        </w:r>
      </w:hyperlink>
      <w:r>
        <w:t xml:space="preserve"> </w:t>
      </w:r>
    </w:p>
    <w:p w:rsidR="00753307" w:rsidRPr="007E7D9B" w:rsidRDefault="00753307" w:rsidP="00B85D51">
      <w:pPr>
        <w:pStyle w:val="a5"/>
        <w:spacing w:before="0" w:beforeAutospacing="0" w:after="0" w:afterAutospacing="0"/>
        <w:rPr>
          <w:b/>
          <w:u w:val="single"/>
        </w:rPr>
      </w:pPr>
      <w:r w:rsidRPr="007E7D9B">
        <w:rPr>
          <w:b/>
          <w:u w:val="single"/>
        </w:rPr>
        <w:t>Контакты:</w:t>
      </w:r>
    </w:p>
    <w:p w:rsidR="00B85D51" w:rsidRDefault="00F87E49" w:rsidP="00B85D51">
      <w:pPr>
        <w:pStyle w:val="a5"/>
        <w:spacing w:before="0" w:beforeAutospacing="0" w:after="0" w:afterAutospacing="0"/>
      </w:pPr>
      <w:r>
        <w:t xml:space="preserve">тел.: </w:t>
      </w:r>
      <w:r w:rsidR="00753307">
        <w:t>+ 7 723 2</w:t>
      </w:r>
      <w:r>
        <w:t xml:space="preserve"> 261333</w:t>
      </w:r>
      <w:r w:rsidR="00692BE8">
        <w:t>,</w:t>
      </w:r>
      <w:r>
        <w:t xml:space="preserve"> </w:t>
      </w:r>
      <w:r w:rsidR="00692BE8">
        <w:t xml:space="preserve">+ 7 723 2 267174,  </w:t>
      </w:r>
      <w:r w:rsidR="00753307">
        <w:t xml:space="preserve">(приемная </w:t>
      </w:r>
      <w:r w:rsidR="00753307" w:rsidRPr="00B763A9">
        <w:t>Восточно</w:t>
      </w:r>
      <w:r w:rsidR="00753307" w:rsidRPr="00B763A9">
        <w:noBreakHyphen/>
        <w:t>Казахстанск</w:t>
      </w:r>
      <w:r w:rsidR="00753307">
        <w:t>ой</w:t>
      </w:r>
      <w:r w:rsidR="00753307" w:rsidRPr="00B763A9">
        <w:t xml:space="preserve"> областн</w:t>
      </w:r>
      <w:r w:rsidR="00753307">
        <w:t>ой</w:t>
      </w:r>
      <w:r w:rsidR="00753307" w:rsidRPr="00B763A9">
        <w:t xml:space="preserve"> библиотек</w:t>
      </w:r>
      <w:r w:rsidR="00753307">
        <w:t>е</w:t>
      </w:r>
      <w:r w:rsidR="00753307" w:rsidRPr="00B763A9">
        <w:t xml:space="preserve"> имени А.</w:t>
      </w:r>
      <w:r w:rsidR="00753307">
        <w:t> </w:t>
      </w:r>
      <w:r w:rsidR="00753307" w:rsidRPr="00B763A9">
        <w:t>С.</w:t>
      </w:r>
      <w:r w:rsidR="00753307">
        <w:t> </w:t>
      </w:r>
      <w:r w:rsidR="00753307" w:rsidRPr="00B763A9">
        <w:t>Пушкина</w:t>
      </w:r>
      <w:r w:rsidR="00753307">
        <w:t>)</w:t>
      </w:r>
      <w:r>
        <w:t>;</w:t>
      </w:r>
    </w:p>
    <w:p w:rsidR="00F87E49" w:rsidRPr="00F87E49" w:rsidRDefault="00F87E49" w:rsidP="00B85D51">
      <w:pPr>
        <w:pStyle w:val="a5"/>
        <w:spacing w:before="0" w:beforeAutospacing="0" w:after="0" w:afterAutospacing="0"/>
        <w:rPr>
          <w:lang w:val="en-US"/>
        </w:rPr>
      </w:pPr>
      <w:r>
        <w:t>факс</w:t>
      </w:r>
      <w:r w:rsidRPr="00F87E49">
        <w:rPr>
          <w:lang w:val="en-US"/>
        </w:rPr>
        <w:t>: + 7 723 2 263087;</w:t>
      </w:r>
    </w:p>
    <w:p w:rsidR="00F87E49" w:rsidRPr="00F87E49" w:rsidRDefault="00F87E49" w:rsidP="00B85D51">
      <w:pPr>
        <w:pStyle w:val="a5"/>
        <w:spacing w:before="0" w:beforeAutospacing="0" w:after="0" w:afterAutospacing="0"/>
        <w:rPr>
          <w:lang w:val="en-US"/>
        </w:rPr>
      </w:pPr>
      <w:proofErr w:type="gramStart"/>
      <w:r w:rsidRPr="00F87E49">
        <w:rPr>
          <w:lang w:val="en-US"/>
        </w:rPr>
        <w:t>e-mail</w:t>
      </w:r>
      <w:proofErr w:type="gramEnd"/>
      <w:r w:rsidRPr="00F87E49">
        <w:rPr>
          <w:lang w:val="en-US"/>
        </w:rPr>
        <w:t xml:space="preserve">: </w:t>
      </w:r>
      <w:hyperlink r:id="rId8" w:history="1">
        <w:r w:rsidRPr="008D04CE">
          <w:rPr>
            <w:rStyle w:val="a6"/>
            <w:lang w:val="en-US"/>
          </w:rPr>
          <w:t>director@pushkinlibrary.kz</w:t>
        </w:r>
      </w:hyperlink>
      <w:r>
        <w:rPr>
          <w:lang w:val="en-US"/>
        </w:rPr>
        <w:t xml:space="preserve">, </w:t>
      </w:r>
      <w:hyperlink r:id="rId9" w:history="1">
        <w:r w:rsidRPr="008D04CE">
          <w:rPr>
            <w:rStyle w:val="a6"/>
            <w:lang w:val="en-US"/>
          </w:rPr>
          <w:t>pushkinlibrary@yandex.kz</w:t>
        </w:r>
      </w:hyperlink>
      <w:r>
        <w:rPr>
          <w:lang w:val="en-US"/>
        </w:rPr>
        <w:t xml:space="preserve"> </w:t>
      </w:r>
    </w:p>
    <w:p w:rsidR="00F87E49" w:rsidRDefault="00F87E49" w:rsidP="00B85D51">
      <w:pPr>
        <w:pStyle w:val="a5"/>
        <w:spacing w:before="0" w:beforeAutospacing="0" w:after="0" w:afterAutospacing="0"/>
        <w:rPr>
          <w:lang w:val="en-US"/>
        </w:rPr>
      </w:pPr>
    </w:p>
    <w:p w:rsidR="00F87E49" w:rsidRPr="00F87E49" w:rsidRDefault="00F87E49" w:rsidP="00B85D51">
      <w:pPr>
        <w:pStyle w:val="a5"/>
        <w:spacing w:before="0" w:beforeAutospacing="0" w:after="0" w:afterAutospacing="0"/>
      </w:pPr>
      <w:r>
        <w:t>тел.: + 7 723 2 267174,  + 7 777 382 6724</w:t>
      </w:r>
      <w:r w:rsidRPr="00F87E49">
        <w:t xml:space="preserve"> (</w:t>
      </w:r>
      <w:proofErr w:type="spellStart"/>
      <w:r>
        <w:t>Бибигуль</w:t>
      </w:r>
      <w:proofErr w:type="spellEnd"/>
      <w:r>
        <w:t xml:space="preserve"> </w:t>
      </w:r>
      <w:proofErr w:type="spellStart"/>
      <w:r>
        <w:t>Жамбыловна</w:t>
      </w:r>
      <w:proofErr w:type="spellEnd"/>
      <w:r>
        <w:t xml:space="preserve"> </w:t>
      </w:r>
      <w:proofErr w:type="spellStart"/>
      <w:r>
        <w:t>Шагиева</w:t>
      </w:r>
      <w:proofErr w:type="spellEnd"/>
      <w:r>
        <w:t>, заместитель директора</w:t>
      </w:r>
      <w:r w:rsidRPr="00F87E49">
        <w:t>)</w:t>
      </w:r>
      <w:r w:rsidR="00C248B3">
        <w:t>.</w:t>
      </w:r>
    </w:p>
    <w:p w:rsidR="00B85D51" w:rsidRDefault="00B85D51" w:rsidP="00B85D51">
      <w:pPr>
        <w:pStyle w:val="a5"/>
        <w:spacing w:before="0" w:beforeAutospacing="0" w:after="0" w:afterAutospacing="0"/>
      </w:pPr>
    </w:p>
    <w:p w:rsidR="00692BE8" w:rsidRDefault="00692BE8" w:rsidP="00B85D51">
      <w:pPr>
        <w:pStyle w:val="a5"/>
        <w:spacing w:before="0" w:beforeAutospacing="0" w:after="0" w:afterAutospacing="0"/>
      </w:pPr>
      <w:r>
        <w:t>тел.: + 7 723 2 261333, + 7051730771 (</w:t>
      </w:r>
      <w:proofErr w:type="spellStart"/>
      <w:r>
        <w:t>Бахтылы</w:t>
      </w:r>
      <w:proofErr w:type="spellEnd"/>
      <w:r>
        <w:t xml:space="preserve"> </w:t>
      </w:r>
      <w:proofErr w:type="spellStart"/>
      <w:r>
        <w:t>Секеновна</w:t>
      </w:r>
      <w:proofErr w:type="spellEnd"/>
      <w:r>
        <w:t xml:space="preserve"> </w:t>
      </w:r>
      <w:proofErr w:type="spellStart"/>
      <w:r>
        <w:t>Рахимбаева</w:t>
      </w:r>
      <w:proofErr w:type="spellEnd"/>
      <w:r>
        <w:t>, руководитель Центра развития библиотеки)</w:t>
      </w:r>
      <w:r w:rsidR="00C248B3">
        <w:t>.</w:t>
      </w:r>
      <w:r w:rsidR="005A2990">
        <w:t xml:space="preserve"> </w:t>
      </w:r>
    </w:p>
    <w:p w:rsidR="00692BE8" w:rsidRDefault="00692BE8" w:rsidP="00B85D51">
      <w:pPr>
        <w:pStyle w:val="a5"/>
        <w:spacing w:before="0" w:beforeAutospacing="0" w:after="0" w:afterAutospacing="0"/>
      </w:pPr>
    </w:p>
    <w:p w:rsidR="001C2812" w:rsidRDefault="001C2812" w:rsidP="00B85D51">
      <w:pPr>
        <w:pStyle w:val="a5"/>
        <w:spacing w:before="0" w:beforeAutospacing="0" w:after="0" w:afterAutospacing="0"/>
      </w:pPr>
    </w:p>
    <w:sectPr w:rsidR="001C2812" w:rsidSect="004850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C93"/>
    <w:rsid w:val="000E7513"/>
    <w:rsid w:val="001B0C5E"/>
    <w:rsid w:val="001C2812"/>
    <w:rsid w:val="001D215B"/>
    <w:rsid w:val="00235403"/>
    <w:rsid w:val="002A44F7"/>
    <w:rsid w:val="002A5E5F"/>
    <w:rsid w:val="002E70BF"/>
    <w:rsid w:val="003113D8"/>
    <w:rsid w:val="003F3CFC"/>
    <w:rsid w:val="00415615"/>
    <w:rsid w:val="00440A62"/>
    <w:rsid w:val="0044704C"/>
    <w:rsid w:val="00460302"/>
    <w:rsid w:val="00460A6A"/>
    <w:rsid w:val="00531748"/>
    <w:rsid w:val="005A2990"/>
    <w:rsid w:val="005B5353"/>
    <w:rsid w:val="0060364C"/>
    <w:rsid w:val="006874D1"/>
    <w:rsid w:val="00692BE8"/>
    <w:rsid w:val="00753307"/>
    <w:rsid w:val="007B1D6B"/>
    <w:rsid w:val="007E7D9B"/>
    <w:rsid w:val="00952C22"/>
    <w:rsid w:val="009D3B8D"/>
    <w:rsid w:val="009D7ABF"/>
    <w:rsid w:val="009E4751"/>
    <w:rsid w:val="00A0609D"/>
    <w:rsid w:val="00A35A62"/>
    <w:rsid w:val="00AD046E"/>
    <w:rsid w:val="00AE4EF0"/>
    <w:rsid w:val="00B53CC9"/>
    <w:rsid w:val="00B85D51"/>
    <w:rsid w:val="00C248B3"/>
    <w:rsid w:val="00D0103A"/>
    <w:rsid w:val="00E42E49"/>
    <w:rsid w:val="00EC7F51"/>
    <w:rsid w:val="00EF0229"/>
    <w:rsid w:val="00F13C93"/>
    <w:rsid w:val="00F87E49"/>
    <w:rsid w:val="00FE5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85D51"/>
    <w:rPr>
      <w:b/>
      <w:bCs/>
    </w:rPr>
  </w:style>
  <w:style w:type="character" w:styleId="a4">
    <w:name w:val="Emphasis"/>
    <w:uiPriority w:val="20"/>
    <w:qFormat/>
    <w:rsid w:val="00B85D51"/>
    <w:rPr>
      <w:i/>
      <w:iCs/>
    </w:rPr>
  </w:style>
  <w:style w:type="paragraph" w:styleId="a5">
    <w:name w:val="Normal (Web)"/>
    <w:basedOn w:val="a"/>
    <w:uiPriority w:val="99"/>
    <w:unhideWhenUsed/>
    <w:rsid w:val="00B85D51"/>
    <w:pPr>
      <w:spacing w:before="100" w:beforeAutospacing="1" w:after="100" w:afterAutospacing="1"/>
    </w:pPr>
  </w:style>
  <w:style w:type="character" w:styleId="a6">
    <w:name w:val="Hyperlink"/>
    <w:uiPriority w:val="99"/>
    <w:unhideWhenUsed/>
    <w:rsid w:val="00B85D51"/>
    <w:rPr>
      <w:color w:val="0000FF"/>
      <w:u w:val="single"/>
    </w:rPr>
  </w:style>
  <w:style w:type="paragraph" w:styleId="a7">
    <w:name w:val="Balloon Text"/>
    <w:basedOn w:val="a"/>
    <w:link w:val="a8"/>
    <w:uiPriority w:val="99"/>
    <w:semiHidden/>
    <w:unhideWhenUsed/>
    <w:rsid w:val="00B85D51"/>
    <w:rPr>
      <w:rFonts w:ascii="Tahoma" w:hAnsi="Tahoma" w:cs="Tahoma"/>
      <w:sz w:val="16"/>
      <w:szCs w:val="16"/>
    </w:rPr>
  </w:style>
  <w:style w:type="character" w:customStyle="1" w:styleId="a8">
    <w:name w:val="Текст выноски Знак"/>
    <w:basedOn w:val="a0"/>
    <w:link w:val="a7"/>
    <w:uiPriority w:val="99"/>
    <w:semiHidden/>
    <w:rsid w:val="00B85D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5D5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B85D51"/>
    <w:rPr>
      <w:b/>
      <w:bCs/>
    </w:rPr>
  </w:style>
  <w:style w:type="character" w:styleId="a4">
    <w:name w:val="Emphasis"/>
    <w:uiPriority w:val="20"/>
    <w:qFormat/>
    <w:rsid w:val="00B85D51"/>
    <w:rPr>
      <w:i/>
      <w:iCs/>
    </w:rPr>
  </w:style>
  <w:style w:type="paragraph" w:styleId="a5">
    <w:name w:val="Normal (Web)"/>
    <w:basedOn w:val="a"/>
    <w:uiPriority w:val="99"/>
    <w:unhideWhenUsed/>
    <w:rsid w:val="00B85D51"/>
    <w:pPr>
      <w:spacing w:before="100" w:beforeAutospacing="1" w:after="100" w:afterAutospacing="1"/>
    </w:pPr>
  </w:style>
  <w:style w:type="character" w:styleId="a6">
    <w:name w:val="Hyperlink"/>
    <w:uiPriority w:val="99"/>
    <w:unhideWhenUsed/>
    <w:rsid w:val="00B85D51"/>
    <w:rPr>
      <w:color w:val="0000FF"/>
      <w:u w:val="single"/>
    </w:rPr>
  </w:style>
  <w:style w:type="paragraph" w:styleId="a7">
    <w:name w:val="Balloon Text"/>
    <w:basedOn w:val="a"/>
    <w:link w:val="a8"/>
    <w:uiPriority w:val="99"/>
    <w:semiHidden/>
    <w:unhideWhenUsed/>
    <w:rsid w:val="00B85D51"/>
    <w:rPr>
      <w:rFonts w:ascii="Tahoma" w:hAnsi="Tahoma" w:cs="Tahoma"/>
      <w:sz w:val="16"/>
      <w:szCs w:val="16"/>
    </w:rPr>
  </w:style>
  <w:style w:type="character" w:customStyle="1" w:styleId="a8">
    <w:name w:val="Текст выноски Знак"/>
    <w:basedOn w:val="a0"/>
    <w:link w:val="a7"/>
    <w:uiPriority w:val="99"/>
    <w:semiHidden/>
    <w:rsid w:val="00B85D5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pushkinlibrary.kz" TargetMode="External"/><Relationship Id="rId3" Type="http://schemas.openxmlformats.org/officeDocument/2006/relationships/settings" Target="settings.xml"/><Relationship Id="rId7" Type="http://schemas.openxmlformats.org/officeDocument/2006/relationships/hyperlink" Target="http://www.pushkinlibrary.k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pushkinlibrary@yandex.kz" TargetMode="External"/><Relationship Id="rId11" Type="http://schemas.openxmlformats.org/officeDocument/2006/relationships/theme" Target="theme/theme1.xml"/><Relationship Id="rId5" Type="http://schemas.openxmlformats.org/officeDocument/2006/relationships/hyperlink" Target="mailto:director@pushkinlibrary.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ushkinlibrary@yandex.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276</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2014-08-05T07:40:00Z</dcterms:created>
  <dcterms:modified xsi:type="dcterms:W3CDTF">2014-08-14T04:38:00Z</dcterms:modified>
</cp:coreProperties>
</file>